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舒城县南港镇召开安全感满意度双提升工作推进会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为进一步推动群众安全感及满意度“双提升”工作向纵深发展，积极创建平安乡镇，</w:t>
      </w:r>
      <w:r>
        <w:rPr>
          <w:rFonts w:hint="eastAsia"/>
          <w:sz w:val="24"/>
          <w:szCs w:val="24"/>
          <w:lang w:val="en-US" w:eastAsia="zh-CN"/>
        </w:rPr>
        <w:t>3月24日，舒城县南港镇召开</w:t>
      </w:r>
      <w:bookmarkStart w:id="0" w:name="_GoBack"/>
      <w:bookmarkEnd w:id="0"/>
      <w:r>
        <w:rPr>
          <w:rFonts w:hint="eastAsia"/>
          <w:sz w:val="24"/>
          <w:szCs w:val="24"/>
        </w:rPr>
        <w:t>安全感满意度双提升工作推进会</w:t>
      </w:r>
      <w:r>
        <w:rPr>
          <w:rFonts w:hint="eastAsia"/>
          <w:sz w:val="24"/>
          <w:szCs w:val="24"/>
          <w:lang w:eastAsia="zh-CN"/>
        </w:rPr>
        <w:t>，会议由镇人大主席龚世斌主持，该镇</w:t>
      </w:r>
      <w:r>
        <w:rPr>
          <w:rFonts w:hint="eastAsia"/>
          <w:sz w:val="24"/>
          <w:szCs w:val="24"/>
          <w:lang w:val="en-US" w:eastAsia="zh-CN"/>
        </w:rPr>
        <w:t>领导班子成员、综治成员单位负责人、各村（街）书记、营长参加会议。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会议首先传达了3月23日县</w:t>
      </w:r>
      <w:r>
        <w:rPr>
          <w:rFonts w:hint="eastAsia"/>
          <w:sz w:val="24"/>
          <w:szCs w:val="24"/>
          <w:lang w:eastAsia="zh-CN"/>
        </w:rPr>
        <w:t>群众安全感满意度“双提升”工作会议精神，</w:t>
      </w:r>
      <w:r>
        <w:rPr>
          <w:rFonts w:hint="eastAsia"/>
          <w:sz w:val="24"/>
          <w:szCs w:val="24"/>
          <w:lang w:val="en-US" w:eastAsia="zh-CN"/>
        </w:rPr>
        <w:t>通报了当前该镇“双提升”工作开展情况，指出了各村（街）、各单位在活动开展过程中存在的不足。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指出，群众安全感满意度是人民群众对社会治安状况的直接评价，是检验相关工作的重要标准，全镇上下要高度重视，牢固树立“平安”理念，充分认识抓好“双提升”工作的重要性和紧迫性，紧紧抓住群众关心影响社会和谐稳定的问题，措施到位、立即行动，打牢平安建设群众根基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会议强调，各村（街）、各单位：一要提高思想认识，提高整治站位。将安全稳定当做当前</w:t>
      </w:r>
      <w:r>
        <w:rPr>
          <w:rFonts w:hint="eastAsia" w:ascii="宋体" w:hAnsi="宋体" w:eastAsia="宋体" w:cs="宋体"/>
          <w:sz w:val="24"/>
          <w:szCs w:val="24"/>
        </w:rPr>
        <w:t>一项重大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政治</w:t>
      </w:r>
      <w:r>
        <w:rPr>
          <w:rFonts w:hint="eastAsia" w:ascii="宋体" w:hAnsi="宋体" w:eastAsia="宋体" w:cs="宋体"/>
          <w:sz w:val="24"/>
          <w:szCs w:val="24"/>
        </w:rPr>
        <w:t>任务</w:t>
      </w:r>
      <w:r>
        <w:rPr>
          <w:rFonts w:hint="eastAsia"/>
          <w:sz w:val="24"/>
          <w:szCs w:val="24"/>
          <w:lang w:val="en-US" w:eastAsia="zh-CN"/>
        </w:rPr>
        <w:t>抓紧抓实，积极主动履行职责；二要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把握舆论导向，突出宣传重点。</w:t>
      </w:r>
      <w:r>
        <w:rPr>
          <w:rFonts w:hint="eastAsia"/>
          <w:sz w:val="24"/>
          <w:szCs w:val="24"/>
          <w:lang w:val="en-US" w:eastAsia="zh-CN"/>
        </w:rPr>
        <w:t>采取多元化方式，广泛开展集中宣传活动，提高群众对平安建设、群众安全感满意度工作的知晓率、参与率和认可率；三要镇村联动，开展巡逻。充分发挥该镇的监控全覆盖、广播全覆盖、培训全覆盖等优势，加大巡逻力度，拓宽巡逻路线，切实做到人防技防结合、群防群治到位，为打造“平安南港”提供保障。</w:t>
      </w:r>
    </w:p>
    <w:p>
      <w:pPr>
        <w:spacing w:line="360" w:lineRule="auto"/>
        <w:ind w:firstLine="480" w:firstLineChars="20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会议还对脱贫攻坚、护林防火、重点工程建设等近期重点工作进行了再强调、再部署。（王文鑫）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D422A"/>
    <w:rsid w:val="3ECC1BE4"/>
    <w:rsid w:val="3F7B6C8A"/>
    <w:rsid w:val="5A1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2020-03-25T01:51:54Z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